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spacing w:line="600" w:lineRule="exact"/>
        <w:jc w:val="both"/>
        <w:rPr>
          <w:rFonts w:ascii="方正黑体_GBK" w:hAnsi="Times New Roman" w:eastAsia="方正黑体_GBK" w:cs="方正黑体_GBK"/>
          <w:b w:val="0"/>
          <w:bCs w:val="0"/>
          <w:sz w:val="32"/>
          <w:szCs w:val="32"/>
        </w:rPr>
      </w:pPr>
      <w:r>
        <w:rPr>
          <w:rFonts w:hint="eastAsia" w:ascii="方正黑体_GBK" w:hAnsi="Times New Roman" w:eastAsia="方正黑体_GBK" w:cs="方正黑体_GBK"/>
          <w:b w:val="0"/>
          <w:bCs w:val="0"/>
          <w:sz w:val="32"/>
          <w:szCs w:val="32"/>
        </w:rPr>
        <w:t>附件</w:t>
      </w:r>
      <w:r>
        <w:rPr>
          <w:rFonts w:ascii="方正黑体_GBK" w:hAnsi="Times New Roman" w:eastAsia="方正黑体_GBK" w:cs="方正黑体_GBK"/>
          <w:b w:val="0"/>
          <w:bCs w:val="0"/>
          <w:sz w:val="32"/>
          <w:szCs w:val="32"/>
        </w:rPr>
        <w:t>3</w:t>
      </w:r>
    </w:p>
    <w:p>
      <w:pPr>
        <w:pStyle w:val="2"/>
        <w:spacing w:line="600" w:lineRule="exact"/>
        <w:rPr>
          <w:rFonts w:ascii="Times New Roman" w:hAnsi="Times New Roman" w:eastAsia="方正小标宋_GBK" w:cs="Times New Roman"/>
        </w:rPr>
      </w:pPr>
      <w:r>
        <w:rPr>
          <w:rFonts w:ascii="Times New Roman" w:hAnsi="Times New Roman" w:eastAsia="方正小标宋_GBK" w:cs="Times New Roman"/>
        </w:rPr>
        <w:t>2014</w:t>
      </w:r>
      <w:r>
        <w:rPr>
          <w:rFonts w:hint="eastAsia" w:ascii="Times New Roman" w:hAnsi="Times New Roman" w:eastAsia="方正小标宋_GBK" w:cs="方正小标宋_GBK"/>
        </w:rPr>
        <w:t>年重庆大中专学生志愿者暑期文化科技</w:t>
      </w:r>
    </w:p>
    <w:p>
      <w:pPr>
        <w:pStyle w:val="2"/>
        <w:spacing w:line="600" w:lineRule="exact"/>
        <w:rPr>
          <w:rFonts w:ascii="Times New Roman" w:hAnsi="Times New Roman" w:eastAsia="方正小标宋_GBK" w:cs="Times New Roman"/>
        </w:rPr>
      </w:pPr>
      <w:r>
        <w:rPr>
          <w:rFonts w:hint="eastAsia" w:ascii="Times New Roman" w:hAnsi="Times New Roman" w:eastAsia="方正小标宋_GBK" w:cs="方正小标宋_GBK"/>
        </w:rPr>
        <w:t>卫生</w:t>
      </w:r>
      <w:r>
        <w:rPr>
          <w:rFonts w:ascii="Times New Roman" w:hAnsi="Times New Roman" w:eastAsia="方正小标宋_GBK" w:cs="Times New Roman"/>
        </w:rPr>
        <w:t>“</w:t>
      </w:r>
      <w:r>
        <w:rPr>
          <w:rFonts w:hint="eastAsia" w:ascii="Times New Roman" w:hAnsi="Times New Roman" w:eastAsia="方正小标宋_GBK" w:cs="方正小标宋_GBK"/>
        </w:rPr>
        <w:t>三下乡</w:t>
      </w:r>
      <w:r>
        <w:rPr>
          <w:rFonts w:ascii="Times New Roman" w:hAnsi="Times New Roman" w:eastAsia="方正小标宋_GBK" w:cs="Times New Roman"/>
        </w:rPr>
        <w:t>”</w:t>
      </w:r>
      <w:r>
        <w:rPr>
          <w:rFonts w:hint="eastAsia" w:ascii="Times New Roman" w:hAnsi="Times New Roman" w:eastAsia="方正小标宋_GBK" w:cs="方正小标宋_GBK"/>
        </w:rPr>
        <w:t>社会实践活动组队申请表</w:t>
      </w:r>
    </w:p>
    <w:tbl>
      <w:tblPr>
        <w:tblpPr w:leftFromText="180" w:rightFromText="180" w:vertAnchor="text" w:horzAnchor="margin" w:tblpXSpec="left" w:tblpY="180"/>
        <w:tblW w:w="96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916"/>
        <w:gridCol w:w="1356"/>
        <w:gridCol w:w="893"/>
        <w:gridCol w:w="481"/>
        <w:gridCol w:w="1372"/>
        <w:gridCol w:w="22"/>
        <w:gridCol w:w="22"/>
        <w:gridCol w:w="1441"/>
        <w:gridCol w:w="2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8" w:hRule="atLeast"/>
        </w:trPr>
        <w:tc>
          <w:tcPr>
            <w:tcW w:w="1916" w:type="dxa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申请学校</w:t>
            </w:r>
          </w:p>
        </w:tc>
        <w:tc>
          <w:tcPr>
            <w:tcW w:w="7724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重庆警察学院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14" w:hRule="atLeast"/>
        </w:trPr>
        <w:tc>
          <w:tcPr>
            <w:tcW w:w="1916" w:type="dxa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组建团队</w:t>
            </w:r>
          </w:p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类型</w:t>
            </w:r>
          </w:p>
        </w:tc>
        <w:tc>
          <w:tcPr>
            <w:tcW w:w="4124" w:type="dxa"/>
            <w:gridSpan w:val="5"/>
            <w:vAlign w:val="center"/>
          </w:tcPr>
          <w:p>
            <w:pPr>
              <w:spacing w:line="440" w:lineRule="exact"/>
              <w:jc w:val="left"/>
              <w:rPr>
                <w:rFonts w:eastAsia="方正仿宋_GBK"/>
                <w:b/>
                <w:bCs/>
                <w:w w:val="75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w w:val="75"/>
                <w:sz w:val="24"/>
                <w:szCs w:val="24"/>
              </w:rPr>
              <w:t xml:space="preserve">1. </w:t>
            </w:r>
            <w:r>
              <w:rPr>
                <w:rFonts w:hint="eastAsia" w:eastAsia="方正仿宋_GBK" w:cs="方正仿宋_GBK"/>
                <w:b/>
                <w:bCs/>
                <w:w w:val="75"/>
                <w:sz w:val="24"/>
                <w:szCs w:val="24"/>
              </w:rPr>
              <w:t>走进城乡社区市民学校</w:t>
            </w:r>
            <w:r>
              <w:rPr>
                <w:rFonts w:hint="eastAsia" w:ascii="方正仿宋简体" w:eastAsia="方正仿宋简体" w:cs="方正仿宋简体"/>
                <w:b/>
                <w:bCs/>
                <w:sz w:val="32"/>
                <w:szCs w:val="32"/>
              </w:rPr>
              <w:t></w:t>
            </w:r>
            <w:r>
              <w:rPr>
                <w:rFonts w:hint="eastAsia" w:eastAsia="方正仿宋_GBK" w:cs="方正仿宋_GBK"/>
                <w:b/>
                <w:bCs/>
                <w:w w:val="75"/>
                <w:sz w:val="24"/>
                <w:szCs w:val="24"/>
              </w:rPr>
              <w:t>理论政策宣讲团</w:t>
            </w:r>
            <w:r>
              <w:rPr>
                <w:rFonts w:eastAsia="方正仿宋_GBK"/>
                <w:b/>
                <w:bCs/>
                <w:w w:val="75"/>
                <w:sz w:val="24"/>
                <w:szCs w:val="24"/>
              </w:rPr>
              <w:t xml:space="preserve"> □</w:t>
            </w:r>
          </w:p>
          <w:p>
            <w:pPr>
              <w:spacing w:line="440" w:lineRule="exact"/>
              <w:jc w:val="left"/>
              <w:rPr>
                <w:rFonts w:eastAsia="方正仿宋_GBK"/>
                <w:b/>
                <w:bCs/>
                <w:w w:val="75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w w:val="75"/>
                <w:sz w:val="24"/>
                <w:szCs w:val="24"/>
              </w:rPr>
              <w:t xml:space="preserve">2. </w:t>
            </w:r>
            <w:r>
              <w:rPr>
                <w:rFonts w:hint="eastAsia" w:eastAsia="方正仿宋_GBK" w:cs="方正仿宋_GBK"/>
                <w:b/>
                <w:bCs/>
                <w:w w:val="75"/>
                <w:sz w:val="24"/>
                <w:szCs w:val="24"/>
              </w:rPr>
              <w:t>走进城乡社区市民学校</w:t>
            </w:r>
            <w:r>
              <w:rPr>
                <w:rFonts w:hint="eastAsia" w:ascii="方正仿宋简体" w:eastAsia="方正仿宋简体" w:cs="方正仿宋简体"/>
                <w:b/>
                <w:bCs/>
                <w:sz w:val="32"/>
                <w:szCs w:val="32"/>
              </w:rPr>
              <w:t></w:t>
            </w:r>
            <w:r>
              <w:rPr>
                <w:rFonts w:hint="eastAsia" w:eastAsia="方正仿宋_GBK" w:cs="方正仿宋_GBK"/>
                <w:b/>
                <w:bCs/>
                <w:w w:val="75"/>
                <w:sz w:val="24"/>
                <w:szCs w:val="24"/>
              </w:rPr>
              <w:t>深化改革观察团</w:t>
            </w:r>
            <w:r>
              <w:rPr>
                <w:rFonts w:eastAsia="方正仿宋_GBK"/>
                <w:b/>
                <w:bCs/>
                <w:w w:val="75"/>
                <w:sz w:val="24"/>
                <w:szCs w:val="24"/>
              </w:rPr>
              <w:t xml:space="preserve"> □</w:t>
            </w:r>
          </w:p>
          <w:p>
            <w:pPr>
              <w:spacing w:line="440" w:lineRule="exact"/>
              <w:jc w:val="left"/>
              <w:rPr>
                <w:rFonts w:eastAsia="方正仿宋_GBK"/>
                <w:b/>
                <w:bCs/>
                <w:w w:val="75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w w:val="75"/>
                <w:sz w:val="24"/>
                <w:szCs w:val="24"/>
              </w:rPr>
              <w:t xml:space="preserve">3. </w:t>
            </w:r>
            <w:r>
              <w:rPr>
                <w:rFonts w:hint="eastAsia" w:eastAsia="方正仿宋_GBK" w:cs="方正仿宋_GBK"/>
                <w:b/>
                <w:bCs/>
                <w:w w:val="75"/>
                <w:sz w:val="24"/>
                <w:szCs w:val="24"/>
              </w:rPr>
              <w:t>走进城乡社区市民学校</w:t>
            </w:r>
            <w:r>
              <w:rPr>
                <w:rFonts w:hint="eastAsia" w:ascii="方正仿宋简体" w:eastAsia="方正仿宋简体" w:cs="方正仿宋简体"/>
                <w:b/>
                <w:bCs/>
                <w:sz w:val="32"/>
                <w:szCs w:val="32"/>
              </w:rPr>
              <w:t></w:t>
            </w:r>
            <w:r>
              <w:rPr>
                <w:rFonts w:hint="eastAsia" w:eastAsia="方正仿宋_GBK" w:cs="方正仿宋_GBK"/>
                <w:b/>
                <w:bCs/>
                <w:w w:val="75"/>
                <w:sz w:val="24"/>
                <w:szCs w:val="24"/>
              </w:rPr>
              <w:t>科技支农帮扶团</w:t>
            </w:r>
            <w:r>
              <w:rPr>
                <w:rFonts w:eastAsia="方正仿宋_GBK"/>
                <w:b/>
                <w:bCs/>
                <w:w w:val="75"/>
                <w:sz w:val="24"/>
                <w:szCs w:val="24"/>
              </w:rPr>
              <w:t xml:space="preserve"> □</w:t>
            </w:r>
          </w:p>
          <w:p>
            <w:pPr>
              <w:spacing w:line="440" w:lineRule="exact"/>
              <w:jc w:val="left"/>
              <w:rPr>
                <w:rFonts w:ascii="方正仿宋_GBK" w:eastAsia="方正仿宋_GBK"/>
                <w:b/>
                <w:bCs/>
                <w:w w:val="75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w w:val="75"/>
                <w:sz w:val="24"/>
                <w:szCs w:val="24"/>
              </w:rPr>
              <w:t xml:space="preserve">4. </w:t>
            </w:r>
            <w:r>
              <w:rPr>
                <w:rFonts w:hint="eastAsia" w:eastAsia="方正仿宋_GBK" w:cs="方正仿宋_GBK"/>
                <w:b/>
                <w:bCs/>
                <w:w w:val="75"/>
                <w:sz w:val="24"/>
                <w:szCs w:val="24"/>
              </w:rPr>
              <w:t>走进城乡社区市民学校</w:t>
            </w:r>
            <w:r>
              <w:rPr>
                <w:rFonts w:hint="eastAsia" w:ascii="微软雅黑" w:hAnsi="微软雅黑" w:eastAsia="微软雅黑" w:cs="微软雅黑"/>
                <w:b/>
                <w:bCs/>
                <w:sz w:val="32"/>
                <w:szCs w:val="32"/>
              </w:rPr>
              <w:t></w:t>
            </w:r>
            <w:r>
              <w:rPr>
                <w:rFonts w:hint="eastAsia" w:eastAsia="方正仿宋_GBK" w:cs="方正仿宋_GBK"/>
                <w:b/>
                <w:bCs/>
                <w:w w:val="75"/>
                <w:sz w:val="24"/>
                <w:szCs w:val="24"/>
              </w:rPr>
              <w:t>教育关爱服务</w:t>
            </w:r>
            <w:r>
              <w:rPr>
                <w:rFonts w:hint="eastAsia" w:ascii="方正仿宋_GBK" w:eastAsia="方正仿宋_GBK" w:cs="方正仿宋_GBK"/>
                <w:b/>
                <w:bCs/>
                <w:w w:val="75"/>
                <w:sz w:val="24"/>
                <w:szCs w:val="24"/>
              </w:rPr>
              <w:t>团√</w:t>
            </w:r>
          </w:p>
          <w:p>
            <w:pPr>
              <w:spacing w:line="440" w:lineRule="exact"/>
              <w:jc w:val="left"/>
              <w:rPr>
                <w:rFonts w:eastAsia="方正仿宋_GBK"/>
                <w:b/>
                <w:bCs/>
                <w:w w:val="7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w w:val="70"/>
                <w:sz w:val="24"/>
                <w:szCs w:val="24"/>
              </w:rPr>
              <w:t xml:space="preserve">5. </w:t>
            </w:r>
            <w:r>
              <w:rPr>
                <w:rFonts w:hint="eastAsia" w:eastAsia="方正仿宋_GBK" w:cs="方正仿宋_GBK"/>
                <w:b/>
                <w:bCs/>
                <w:w w:val="70"/>
                <w:sz w:val="24"/>
                <w:szCs w:val="24"/>
              </w:rPr>
              <w:t>走进城乡社区市民学校</w:t>
            </w:r>
            <w:r>
              <w:rPr>
                <w:rFonts w:hint="eastAsia" w:ascii="微软雅黑" w:hAnsi="微软雅黑" w:eastAsia="微软雅黑" w:cs="微软雅黑"/>
                <w:b/>
                <w:bCs/>
                <w:w w:val="70"/>
                <w:sz w:val="32"/>
                <w:szCs w:val="32"/>
              </w:rPr>
              <w:t></w:t>
            </w:r>
            <w:r>
              <w:rPr>
                <w:rFonts w:hint="eastAsia" w:eastAsia="方正仿宋_GBK" w:cs="方正仿宋_GBK"/>
                <w:b/>
                <w:bCs/>
                <w:w w:val="70"/>
                <w:sz w:val="24"/>
                <w:szCs w:val="24"/>
              </w:rPr>
              <w:t>文化艺术体育服务团</w:t>
            </w:r>
            <w:r>
              <w:rPr>
                <w:rFonts w:eastAsia="方正仿宋_GBK"/>
                <w:b/>
                <w:bCs/>
                <w:w w:val="70"/>
                <w:sz w:val="24"/>
                <w:szCs w:val="24"/>
              </w:rPr>
              <w:t xml:space="preserve"> □</w:t>
            </w:r>
          </w:p>
          <w:p>
            <w:pPr>
              <w:spacing w:line="440" w:lineRule="exact"/>
              <w:jc w:val="left"/>
              <w:rPr>
                <w:rFonts w:eastAsia="方正仿宋_GBK"/>
                <w:b/>
                <w:bCs/>
                <w:w w:val="75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w w:val="75"/>
                <w:sz w:val="24"/>
                <w:szCs w:val="24"/>
              </w:rPr>
              <w:t xml:space="preserve">6. </w:t>
            </w:r>
            <w:r>
              <w:rPr>
                <w:rFonts w:hint="eastAsia" w:eastAsia="方正仿宋_GBK" w:cs="方正仿宋_GBK"/>
                <w:b/>
                <w:bCs/>
                <w:w w:val="75"/>
                <w:sz w:val="24"/>
                <w:szCs w:val="24"/>
              </w:rPr>
              <w:t>走进城乡社区市民学校</w:t>
            </w:r>
            <w:r>
              <w:rPr>
                <w:rFonts w:hint="eastAsia" w:ascii="方正仿宋简体" w:eastAsia="方正仿宋简体" w:cs="方正仿宋简体"/>
                <w:b/>
                <w:bCs/>
                <w:sz w:val="32"/>
                <w:szCs w:val="32"/>
              </w:rPr>
              <w:t></w:t>
            </w:r>
            <w:r>
              <w:rPr>
                <w:rFonts w:hint="eastAsia" w:eastAsia="方正仿宋_GBK" w:cs="方正仿宋_GBK"/>
                <w:b/>
                <w:bCs/>
                <w:w w:val="75"/>
                <w:sz w:val="24"/>
                <w:szCs w:val="24"/>
              </w:rPr>
              <w:t>爱心医疗服务团</w:t>
            </w:r>
            <w:r>
              <w:rPr>
                <w:rFonts w:eastAsia="方正仿宋_GBK"/>
                <w:b/>
                <w:bCs/>
                <w:w w:val="75"/>
                <w:sz w:val="24"/>
                <w:szCs w:val="24"/>
              </w:rPr>
              <w:t xml:space="preserve"> □</w:t>
            </w:r>
          </w:p>
          <w:p>
            <w:pPr>
              <w:spacing w:line="440" w:lineRule="exact"/>
              <w:jc w:val="left"/>
              <w:rPr>
                <w:rFonts w:eastAsia="方正仿宋_GBK"/>
                <w:b/>
                <w:bCs/>
                <w:w w:val="75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w w:val="75"/>
                <w:sz w:val="24"/>
                <w:szCs w:val="24"/>
              </w:rPr>
              <w:t xml:space="preserve">7. </w:t>
            </w:r>
            <w:r>
              <w:rPr>
                <w:rFonts w:hint="eastAsia" w:eastAsia="方正仿宋_GBK" w:cs="方正仿宋_GBK"/>
                <w:b/>
                <w:bCs/>
                <w:w w:val="75"/>
                <w:sz w:val="24"/>
                <w:szCs w:val="24"/>
              </w:rPr>
              <w:t>走进城乡社区市民学校</w:t>
            </w:r>
            <w:r>
              <w:rPr>
                <w:rFonts w:hint="eastAsia" w:ascii="方正仿宋简体" w:eastAsia="方正仿宋简体" w:cs="方正仿宋简体"/>
                <w:b/>
                <w:bCs/>
                <w:sz w:val="32"/>
                <w:szCs w:val="32"/>
              </w:rPr>
              <w:t></w:t>
            </w:r>
            <w:r>
              <w:rPr>
                <w:rFonts w:hint="eastAsia" w:eastAsia="方正仿宋_GBK" w:cs="方正仿宋_GBK"/>
                <w:b/>
                <w:bCs/>
                <w:w w:val="75"/>
                <w:sz w:val="24"/>
                <w:szCs w:val="24"/>
              </w:rPr>
              <w:t>美丽中国实践团</w:t>
            </w:r>
            <w:r>
              <w:rPr>
                <w:rFonts w:eastAsia="方正仿宋_GBK"/>
                <w:b/>
                <w:bCs/>
                <w:w w:val="75"/>
                <w:sz w:val="24"/>
                <w:szCs w:val="24"/>
              </w:rPr>
              <w:t xml:space="preserve"> □</w:t>
            </w:r>
          </w:p>
          <w:p>
            <w:pPr>
              <w:spacing w:line="440" w:lineRule="exact"/>
              <w:jc w:val="left"/>
              <w:rPr>
                <w:rFonts w:eastAsia="方正仿宋_GBK"/>
                <w:b/>
                <w:bCs/>
                <w:w w:val="75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w w:val="75"/>
                <w:sz w:val="24"/>
                <w:szCs w:val="24"/>
              </w:rPr>
              <w:t xml:space="preserve">8. </w:t>
            </w:r>
            <w:r>
              <w:rPr>
                <w:rFonts w:hint="eastAsia" w:eastAsia="方正仿宋_GBK" w:cs="方正仿宋_GBK"/>
                <w:b/>
                <w:bCs/>
                <w:w w:val="75"/>
                <w:sz w:val="24"/>
                <w:szCs w:val="24"/>
              </w:rPr>
              <w:t>走进城乡社区市民学校</w:t>
            </w:r>
            <w:r>
              <w:rPr>
                <w:rFonts w:hint="eastAsia" w:ascii="方正仿宋简体" w:eastAsia="方正仿宋简体" w:cs="方正仿宋简体"/>
                <w:b/>
                <w:bCs/>
                <w:sz w:val="32"/>
                <w:szCs w:val="32"/>
              </w:rPr>
              <w:t></w:t>
            </w:r>
            <w:r>
              <w:rPr>
                <w:rFonts w:hint="eastAsia" w:eastAsia="方正仿宋_GBK" w:cs="方正仿宋_GBK"/>
                <w:b/>
                <w:bCs/>
                <w:w w:val="75"/>
                <w:sz w:val="24"/>
                <w:szCs w:val="24"/>
              </w:rPr>
              <w:t>中职学生</w:t>
            </w:r>
            <w:r>
              <w:rPr>
                <w:rFonts w:eastAsia="方正仿宋_GBK"/>
                <w:b/>
                <w:bCs/>
                <w:w w:val="75"/>
                <w:sz w:val="24"/>
                <w:szCs w:val="24"/>
              </w:rPr>
              <w:t>“</w:t>
            </w:r>
            <w:r>
              <w:rPr>
                <w:rFonts w:hint="eastAsia" w:eastAsia="方正仿宋_GBK" w:cs="方正仿宋_GBK"/>
                <w:b/>
                <w:bCs/>
                <w:w w:val="75"/>
                <w:sz w:val="24"/>
                <w:szCs w:val="24"/>
              </w:rPr>
              <w:t>彩虹人生</w:t>
            </w:r>
            <w:r>
              <w:rPr>
                <w:rFonts w:eastAsia="方正仿宋_GBK"/>
                <w:b/>
                <w:bCs/>
                <w:w w:val="75"/>
                <w:sz w:val="24"/>
                <w:szCs w:val="24"/>
              </w:rPr>
              <w:t>”</w:t>
            </w:r>
            <w:r>
              <w:rPr>
                <w:rFonts w:hint="eastAsia" w:eastAsia="方正仿宋_GBK" w:cs="方正仿宋_GBK"/>
                <w:b/>
                <w:bCs/>
                <w:w w:val="75"/>
                <w:sz w:val="24"/>
                <w:szCs w:val="24"/>
              </w:rPr>
              <w:t>实践服务团</w:t>
            </w:r>
            <w:r>
              <w:rPr>
                <w:rFonts w:eastAsia="方正仿宋_GBK"/>
                <w:b/>
                <w:bCs/>
                <w:w w:val="75"/>
                <w:sz w:val="24"/>
                <w:szCs w:val="24"/>
              </w:rPr>
              <w:t xml:space="preserve">                            □</w:t>
            </w:r>
          </w:p>
          <w:p>
            <w:pPr>
              <w:spacing w:line="440" w:lineRule="exact"/>
              <w:jc w:val="left"/>
              <w:rPr>
                <w:rFonts w:eastAsia="方正仿宋_GBK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rFonts w:eastAsia="方正仿宋_GBK"/>
                <w:b/>
                <w:bCs/>
                <w:w w:val="8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w w:val="80"/>
                <w:sz w:val="24"/>
                <w:szCs w:val="24"/>
              </w:rPr>
              <w:t xml:space="preserve">1. </w:t>
            </w:r>
            <w:r>
              <w:rPr>
                <w:rFonts w:hint="eastAsia" w:eastAsia="方正仿宋_GBK" w:cs="方正仿宋_GBK"/>
                <w:b/>
                <w:bCs/>
                <w:w w:val="80"/>
                <w:sz w:val="24"/>
                <w:szCs w:val="24"/>
              </w:rPr>
              <w:t>服务乡村市民学校计划</w:t>
            </w:r>
            <w:r>
              <w:rPr>
                <w:rFonts w:eastAsia="方正仿宋_GBK"/>
                <w:b/>
                <w:bCs/>
                <w:w w:val="80"/>
                <w:sz w:val="24"/>
                <w:szCs w:val="24"/>
              </w:rPr>
              <w:t xml:space="preserve">   □</w:t>
            </w:r>
          </w:p>
          <w:p>
            <w:pPr>
              <w:spacing w:line="440" w:lineRule="exact"/>
              <w:jc w:val="left"/>
              <w:rPr>
                <w:rFonts w:eastAsia="方正仿宋_GBK"/>
                <w:b/>
                <w:bCs/>
                <w:w w:val="8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w w:val="80"/>
                <w:sz w:val="24"/>
                <w:szCs w:val="24"/>
              </w:rPr>
              <w:t>2.“</w:t>
            </w:r>
            <w:r>
              <w:rPr>
                <w:rFonts w:hint="eastAsia" w:eastAsia="方正仿宋_GBK" w:cs="方正仿宋_GBK"/>
                <w:b/>
                <w:bCs/>
                <w:w w:val="80"/>
                <w:sz w:val="24"/>
                <w:szCs w:val="24"/>
              </w:rPr>
              <w:t>天翼</w:t>
            </w:r>
            <w:r>
              <w:rPr>
                <w:rFonts w:eastAsia="方正仿宋_GBK"/>
                <w:b/>
                <w:bCs/>
                <w:w w:val="80"/>
                <w:sz w:val="24"/>
                <w:szCs w:val="24"/>
              </w:rPr>
              <w:t>”</w:t>
            </w:r>
            <w:r>
              <w:rPr>
                <w:rFonts w:hint="eastAsia" w:eastAsia="方正仿宋_GBK" w:cs="方正仿宋_GBK"/>
                <w:b/>
                <w:bCs/>
                <w:w w:val="80"/>
                <w:sz w:val="24"/>
                <w:szCs w:val="24"/>
              </w:rPr>
              <w:t>智慧城镇调研计划</w:t>
            </w:r>
            <w:r>
              <w:rPr>
                <w:rFonts w:eastAsia="方正仿宋_GBK"/>
                <w:b/>
                <w:bCs/>
                <w:w w:val="80"/>
                <w:sz w:val="24"/>
                <w:szCs w:val="24"/>
              </w:rPr>
              <w:t xml:space="preserve">  □</w:t>
            </w:r>
          </w:p>
          <w:p>
            <w:pPr>
              <w:spacing w:line="440" w:lineRule="exact"/>
              <w:jc w:val="left"/>
              <w:rPr>
                <w:rFonts w:eastAsia="方正仿宋_GBK"/>
                <w:b/>
                <w:bCs/>
                <w:w w:val="8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w w:val="80"/>
                <w:sz w:val="24"/>
                <w:szCs w:val="24"/>
              </w:rPr>
              <w:t>3.“</w:t>
            </w:r>
            <w:r>
              <w:rPr>
                <w:rFonts w:hint="eastAsia" w:eastAsia="方正仿宋_GBK" w:cs="方正仿宋_GBK"/>
                <w:b/>
                <w:bCs/>
                <w:w w:val="80"/>
                <w:sz w:val="24"/>
                <w:szCs w:val="24"/>
              </w:rPr>
              <w:t>圆梦中国</w:t>
            </w:r>
            <w:r>
              <w:rPr>
                <w:rFonts w:eastAsia="方正仿宋_GBK"/>
                <w:b/>
                <w:bCs/>
                <w:w w:val="80"/>
                <w:sz w:val="24"/>
                <w:szCs w:val="24"/>
              </w:rPr>
              <w:t>”</w:t>
            </w:r>
            <w:r>
              <w:rPr>
                <w:rFonts w:hint="eastAsia" w:eastAsia="方正仿宋_GBK" w:cs="方正仿宋_GBK"/>
                <w:b/>
                <w:bCs/>
                <w:w w:val="80"/>
                <w:sz w:val="24"/>
                <w:szCs w:val="24"/>
              </w:rPr>
              <w:t>公益行动</w:t>
            </w:r>
            <w:r>
              <w:rPr>
                <w:rFonts w:eastAsia="方正仿宋_GBK"/>
                <w:b/>
                <w:bCs/>
                <w:w w:val="80"/>
                <w:sz w:val="24"/>
                <w:szCs w:val="24"/>
              </w:rPr>
              <w:t xml:space="preserve">      □</w:t>
            </w:r>
          </w:p>
          <w:p>
            <w:pPr>
              <w:spacing w:line="440" w:lineRule="exact"/>
              <w:jc w:val="left"/>
              <w:rPr>
                <w:rFonts w:eastAsia="方正仿宋_GBK"/>
                <w:b/>
                <w:bCs/>
                <w:w w:val="8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w w:val="80"/>
                <w:sz w:val="24"/>
                <w:szCs w:val="24"/>
              </w:rPr>
              <w:t>4.</w:t>
            </w:r>
            <w:r>
              <w:rPr>
                <w:rFonts w:hint="eastAsia" w:eastAsia="方正仿宋_GBK" w:cs="方正仿宋_GBK"/>
                <w:b/>
                <w:bCs/>
                <w:w w:val="80"/>
                <w:sz w:val="24"/>
                <w:szCs w:val="24"/>
              </w:rPr>
              <w:t>大学生社会实践</w:t>
            </w:r>
            <w:r>
              <w:rPr>
                <w:rFonts w:eastAsia="方正仿宋_GBK"/>
                <w:b/>
                <w:bCs/>
                <w:w w:val="80"/>
                <w:sz w:val="24"/>
                <w:szCs w:val="24"/>
              </w:rPr>
              <w:t>“</w:t>
            </w:r>
            <w:r>
              <w:rPr>
                <w:rFonts w:hint="eastAsia" w:eastAsia="方正仿宋_GBK" w:cs="方正仿宋_GBK"/>
                <w:b/>
                <w:bCs/>
                <w:w w:val="80"/>
                <w:sz w:val="24"/>
                <w:szCs w:val="24"/>
              </w:rPr>
              <w:t>知行计划</w:t>
            </w:r>
            <w:r>
              <w:rPr>
                <w:rFonts w:eastAsia="方正仿宋_GBK"/>
                <w:b/>
                <w:bCs/>
                <w:w w:val="80"/>
                <w:sz w:val="24"/>
                <w:szCs w:val="24"/>
              </w:rPr>
              <w:t>”□</w:t>
            </w:r>
          </w:p>
          <w:p>
            <w:pPr>
              <w:spacing w:line="440" w:lineRule="exact"/>
              <w:jc w:val="left"/>
              <w:rPr>
                <w:rFonts w:eastAsia="方正仿宋_GBK"/>
                <w:b/>
                <w:bCs/>
                <w:w w:val="8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w w:val="80"/>
                <w:sz w:val="24"/>
                <w:szCs w:val="24"/>
              </w:rPr>
              <w:t>5.“</w:t>
            </w:r>
            <w:r>
              <w:rPr>
                <w:rFonts w:hint="eastAsia" w:eastAsia="方正仿宋_GBK" w:cs="方正仿宋_GBK"/>
                <w:b/>
                <w:bCs/>
                <w:w w:val="80"/>
                <w:sz w:val="24"/>
                <w:szCs w:val="24"/>
              </w:rPr>
              <w:t>井冈情</w:t>
            </w:r>
            <w:r>
              <w:rPr>
                <w:b/>
                <w:bCs/>
                <w:w w:val="80"/>
                <w:sz w:val="24"/>
                <w:szCs w:val="24"/>
              </w:rPr>
              <w:t>•</w:t>
            </w:r>
            <w:r>
              <w:rPr>
                <w:rFonts w:hint="eastAsia" w:hAnsi="方正仿宋_GBK" w:eastAsia="方正仿宋_GBK" w:cs="方正仿宋_GBK"/>
                <w:b/>
                <w:bCs/>
                <w:w w:val="80"/>
                <w:sz w:val="24"/>
                <w:szCs w:val="24"/>
              </w:rPr>
              <w:t>中国梦</w:t>
            </w:r>
            <w:r>
              <w:rPr>
                <w:rFonts w:eastAsia="方正仿宋_GBK"/>
                <w:b/>
                <w:bCs/>
                <w:w w:val="80"/>
                <w:sz w:val="24"/>
                <w:szCs w:val="24"/>
              </w:rPr>
              <w:t>”</w:t>
            </w:r>
            <w:r>
              <w:rPr>
                <w:rFonts w:hint="eastAsia" w:hAnsi="方正仿宋_GBK" w:eastAsia="方正仿宋_GBK" w:cs="方正仿宋_GBK"/>
                <w:b/>
                <w:bCs/>
                <w:w w:val="80"/>
                <w:sz w:val="24"/>
                <w:szCs w:val="24"/>
              </w:rPr>
              <w:t>全国大学生暑期实践季专项行动</w:t>
            </w:r>
            <w:r>
              <w:rPr>
                <w:rFonts w:eastAsia="方正仿宋_GBK"/>
                <w:b/>
                <w:bCs/>
                <w:w w:val="80"/>
                <w:sz w:val="24"/>
                <w:szCs w:val="24"/>
              </w:rPr>
              <w:t xml:space="preserve">                □</w:t>
            </w:r>
          </w:p>
          <w:p>
            <w:pPr>
              <w:spacing w:line="440" w:lineRule="exact"/>
              <w:jc w:val="left"/>
              <w:rPr>
                <w:rFonts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17" w:hRule="atLeast"/>
        </w:trPr>
        <w:tc>
          <w:tcPr>
            <w:tcW w:w="1916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团长姓名</w:t>
            </w:r>
          </w:p>
        </w:tc>
        <w:tc>
          <w:tcPr>
            <w:tcW w:w="1356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蔡智强</w:t>
            </w:r>
          </w:p>
        </w:tc>
        <w:tc>
          <w:tcPr>
            <w:tcW w:w="89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职务</w:t>
            </w:r>
          </w:p>
        </w:tc>
        <w:tc>
          <w:tcPr>
            <w:tcW w:w="1897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体育部部长</w:t>
            </w:r>
          </w:p>
        </w:tc>
        <w:tc>
          <w:tcPr>
            <w:tcW w:w="1441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联系方式</w:t>
            </w:r>
          </w:p>
        </w:tc>
        <w:tc>
          <w:tcPr>
            <w:tcW w:w="2137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1502546639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17" w:hRule="atLeast"/>
        </w:trPr>
        <w:tc>
          <w:tcPr>
            <w:tcW w:w="1916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指导教师姓名</w:t>
            </w:r>
          </w:p>
        </w:tc>
        <w:tc>
          <w:tcPr>
            <w:tcW w:w="1356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陆俊龙</w:t>
            </w:r>
          </w:p>
        </w:tc>
        <w:tc>
          <w:tcPr>
            <w:tcW w:w="89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职务</w:t>
            </w:r>
          </w:p>
        </w:tc>
        <w:tc>
          <w:tcPr>
            <w:tcW w:w="1897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团委老师</w:t>
            </w:r>
          </w:p>
        </w:tc>
        <w:tc>
          <w:tcPr>
            <w:tcW w:w="1441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联系方式</w:t>
            </w:r>
          </w:p>
        </w:tc>
        <w:tc>
          <w:tcPr>
            <w:tcW w:w="2137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15023617596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8" w:hRule="atLeast"/>
        </w:trPr>
        <w:tc>
          <w:tcPr>
            <w:tcW w:w="1916" w:type="dxa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队员姓名</w:t>
            </w:r>
          </w:p>
        </w:tc>
        <w:tc>
          <w:tcPr>
            <w:tcW w:w="2249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年级专业</w:t>
            </w:r>
          </w:p>
        </w:tc>
        <w:tc>
          <w:tcPr>
            <w:tcW w:w="1897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队员姓名</w:t>
            </w:r>
          </w:p>
        </w:tc>
        <w:tc>
          <w:tcPr>
            <w:tcW w:w="357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年级专业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8" w:hRule="atLeast"/>
        </w:trPr>
        <w:tc>
          <w:tcPr>
            <w:tcW w:w="1916" w:type="dxa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李</w:t>
            </w:r>
            <w:r>
              <w:rPr>
                <w:rFonts w:eastAsia="方正仿宋_GBK"/>
                <w:sz w:val="28"/>
                <w:szCs w:val="28"/>
              </w:rPr>
              <w:t xml:space="preserve">  </w:t>
            </w:r>
            <w:r>
              <w:rPr>
                <w:rFonts w:hint="eastAsia" w:eastAsia="方正仿宋_GBK" w:cs="方正仿宋_GBK"/>
                <w:sz w:val="28"/>
                <w:szCs w:val="28"/>
              </w:rPr>
              <w:t>阳</w:t>
            </w:r>
          </w:p>
        </w:tc>
        <w:tc>
          <w:tcPr>
            <w:tcW w:w="2249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2012</w:t>
            </w:r>
            <w:r>
              <w:rPr>
                <w:rFonts w:hint="eastAsia" w:eastAsia="方正仿宋_GBK" w:cs="方正仿宋_GBK"/>
                <w:sz w:val="28"/>
                <w:szCs w:val="28"/>
              </w:rPr>
              <w:t>级刑事侦查</w:t>
            </w:r>
          </w:p>
        </w:tc>
        <w:tc>
          <w:tcPr>
            <w:tcW w:w="1897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罗</w:t>
            </w:r>
            <w:r>
              <w:rPr>
                <w:rFonts w:eastAsia="方正仿宋_GBK"/>
                <w:sz w:val="28"/>
                <w:szCs w:val="28"/>
              </w:rPr>
              <w:t xml:space="preserve">  </w:t>
            </w:r>
            <w:r>
              <w:rPr>
                <w:rFonts w:hint="eastAsia" w:eastAsia="方正仿宋_GBK" w:cs="方正仿宋_GBK"/>
                <w:sz w:val="28"/>
                <w:szCs w:val="28"/>
              </w:rPr>
              <w:t>佳</w:t>
            </w:r>
          </w:p>
        </w:tc>
        <w:tc>
          <w:tcPr>
            <w:tcW w:w="357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2012</w:t>
            </w:r>
            <w:r>
              <w:rPr>
                <w:rFonts w:hint="eastAsia" w:eastAsia="方正仿宋_GBK" w:cs="方正仿宋_GBK"/>
                <w:sz w:val="28"/>
                <w:szCs w:val="28"/>
              </w:rPr>
              <w:t>级刑事侦查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8" w:hRule="atLeast"/>
        </w:trPr>
        <w:tc>
          <w:tcPr>
            <w:tcW w:w="1916" w:type="dxa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赵</w:t>
            </w:r>
            <w:r>
              <w:rPr>
                <w:rFonts w:eastAsia="方正仿宋_GBK"/>
                <w:sz w:val="28"/>
                <w:szCs w:val="28"/>
              </w:rPr>
              <w:t xml:space="preserve">  </w:t>
            </w:r>
            <w:r>
              <w:rPr>
                <w:rFonts w:hint="eastAsia" w:eastAsia="方正仿宋_GBK" w:cs="方正仿宋_GBK"/>
                <w:sz w:val="28"/>
                <w:szCs w:val="28"/>
              </w:rPr>
              <w:t>丽</w:t>
            </w:r>
          </w:p>
        </w:tc>
        <w:tc>
          <w:tcPr>
            <w:tcW w:w="2249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2012</w:t>
            </w:r>
            <w:r>
              <w:rPr>
                <w:rFonts w:hint="eastAsia" w:eastAsia="方正仿宋_GBK" w:cs="方正仿宋_GBK"/>
                <w:sz w:val="28"/>
                <w:szCs w:val="28"/>
              </w:rPr>
              <w:t>级刑事侦查</w:t>
            </w:r>
          </w:p>
        </w:tc>
        <w:tc>
          <w:tcPr>
            <w:tcW w:w="1897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田</w:t>
            </w:r>
            <w:r>
              <w:rPr>
                <w:rFonts w:eastAsia="方正仿宋_GBK"/>
                <w:sz w:val="28"/>
                <w:szCs w:val="28"/>
              </w:rPr>
              <w:t xml:space="preserve">  </w:t>
            </w:r>
            <w:r>
              <w:rPr>
                <w:rFonts w:hint="eastAsia" w:eastAsia="方正仿宋_GBK" w:cs="方正仿宋_GBK"/>
                <w:sz w:val="28"/>
                <w:szCs w:val="28"/>
              </w:rPr>
              <w:t>园</w:t>
            </w:r>
          </w:p>
        </w:tc>
        <w:tc>
          <w:tcPr>
            <w:tcW w:w="357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2013</w:t>
            </w:r>
            <w:r>
              <w:rPr>
                <w:rFonts w:hint="eastAsia" w:eastAsia="方正仿宋_GBK" w:cs="方正仿宋_GBK"/>
                <w:sz w:val="28"/>
                <w:szCs w:val="28"/>
              </w:rPr>
              <w:t>级警务指挥与战术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8" w:hRule="atLeast"/>
        </w:trPr>
        <w:tc>
          <w:tcPr>
            <w:tcW w:w="1916" w:type="dxa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陈</w:t>
            </w:r>
            <w:r>
              <w:rPr>
                <w:rFonts w:eastAsia="方正仿宋_GBK"/>
                <w:sz w:val="28"/>
                <w:szCs w:val="28"/>
              </w:rPr>
              <w:t xml:space="preserve">  </w:t>
            </w:r>
            <w:r>
              <w:rPr>
                <w:rFonts w:hint="eastAsia" w:eastAsia="方正仿宋_GBK" w:cs="方正仿宋_GBK"/>
                <w:sz w:val="28"/>
                <w:szCs w:val="28"/>
              </w:rPr>
              <w:t>伟</w:t>
            </w:r>
          </w:p>
        </w:tc>
        <w:tc>
          <w:tcPr>
            <w:tcW w:w="2249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2012</w:t>
            </w:r>
            <w:r>
              <w:rPr>
                <w:rFonts w:hint="eastAsia" w:eastAsia="方正仿宋_GBK" w:cs="方正仿宋_GBK"/>
                <w:sz w:val="28"/>
                <w:szCs w:val="28"/>
              </w:rPr>
              <w:t>级刑事侦查</w:t>
            </w:r>
          </w:p>
        </w:tc>
        <w:tc>
          <w:tcPr>
            <w:tcW w:w="1897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张</w:t>
            </w:r>
            <w:r>
              <w:rPr>
                <w:rFonts w:eastAsia="方正仿宋_GBK"/>
                <w:sz w:val="28"/>
                <w:szCs w:val="28"/>
              </w:rPr>
              <w:t xml:space="preserve">  </w:t>
            </w:r>
            <w:r>
              <w:rPr>
                <w:rFonts w:hint="eastAsia" w:eastAsia="方正仿宋_GBK" w:cs="方正仿宋_GBK"/>
                <w:sz w:val="28"/>
                <w:szCs w:val="28"/>
              </w:rPr>
              <w:t>萍</w:t>
            </w:r>
          </w:p>
        </w:tc>
        <w:tc>
          <w:tcPr>
            <w:tcW w:w="357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2013</w:t>
            </w:r>
            <w:r>
              <w:rPr>
                <w:rFonts w:hint="eastAsia" w:eastAsia="方正仿宋_GBK" w:cs="方正仿宋_GBK"/>
                <w:sz w:val="28"/>
                <w:szCs w:val="28"/>
              </w:rPr>
              <w:t>级刑事技术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8" w:hRule="atLeast"/>
        </w:trPr>
        <w:tc>
          <w:tcPr>
            <w:tcW w:w="1916" w:type="dxa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杨奇灵</w:t>
            </w:r>
          </w:p>
        </w:tc>
        <w:tc>
          <w:tcPr>
            <w:tcW w:w="2249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2012</w:t>
            </w:r>
            <w:r>
              <w:rPr>
                <w:rFonts w:hint="eastAsia" w:eastAsia="方正仿宋_GBK" w:cs="方正仿宋_GBK"/>
                <w:sz w:val="28"/>
                <w:szCs w:val="28"/>
              </w:rPr>
              <w:t>级交通管理</w:t>
            </w:r>
          </w:p>
        </w:tc>
        <w:tc>
          <w:tcPr>
            <w:tcW w:w="1897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57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24" w:hRule="atLeast"/>
        </w:trPr>
        <w:tc>
          <w:tcPr>
            <w:tcW w:w="1916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服务地点</w:t>
            </w:r>
          </w:p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及单位</w:t>
            </w:r>
          </w:p>
        </w:tc>
        <w:tc>
          <w:tcPr>
            <w:tcW w:w="273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沙坪坝区高庙社区</w:t>
            </w:r>
          </w:p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开县镇东小学</w:t>
            </w:r>
          </w:p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北碚区荷花池敬老院</w:t>
            </w:r>
          </w:p>
        </w:tc>
        <w:tc>
          <w:tcPr>
            <w:tcW w:w="141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预计活动时间</w:t>
            </w:r>
          </w:p>
        </w:tc>
        <w:tc>
          <w:tcPr>
            <w:tcW w:w="3578" w:type="dxa"/>
            <w:gridSpan w:val="2"/>
            <w:vAlign w:val="center"/>
          </w:tcPr>
          <w:p>
            <w:pPr>
              <w:spacing w:line="400" w:lineRule="exact"/>
              <w:ind w:firstLine="31680" w:firstLineChars="5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7</w:t>
            </w:r>
            <w:r>
              <w:rPr>
                <w:rFonts w:hint="eastAsia" w:eastAsia="方正仿宋_GBK" w:cs="方正仿宋_GBK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>12</w:t>
            </w:r>
            <w:r>
              <w:rPr>
                <w:rFonts w:hint="eastAsia" w:eastAsia="方正仿宋_GBK" w:cs="方正仿宋_GBK"/>
                <w:sz w:val="28"/>
                <w:szCs w:val="28"/>
              </w:rPr>
              <w:t>日</w:t>
            </w:r>
            <w:r>
              <w:rPr>
                <w:rFonts w:eastAsia="方正仿宋_GBK"/>
                <w:sz w:val="28"/>
                <w:szCs w:val="28"/>
              </w:rPr>
              <w:t>— 7</w:t>
            </w:r>
            <w:r>
              <w:rPr>
                <w:rFonts w:hint="eastAsia" w:eastAsia="方正仿宋_GBK" w:cs="方正仿宋_GBK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>27</w:t>
            </w:r>
            <w:r>
              <w:rPr>
                <w:rFonts w:hint="eastAsia" w:eastAsia="方正仿宋_GBK" w:cs="方正仿宋_GBK"/>
                <w:sz w:val="28"/>
                <w:szCs w:val="28"/>
              </w:rPr>
              <w:t>日</w:t>
            </w:r>
          </w:p>
          <w:p>
            <w:pPr>
              <w:spacing w:line="400" w:lineRule="exact"/>
              <w:ind w:firstLine="31680" w:firstLineChars="5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共</w:t>
            </w:r>
            <w:r>
              <w:rPr>
                <w:rFonts w:eastAsia="方正仿宋_GBK"/>
                <w:sz w:val="28"/>
                <w:szCs w:val="28"/>
              </w:rPr>
              <w:t>15</w:t>
            </w:r>
            <w:r>
              <w:rPr>
                <w:rFonts w:hint="eastAsia" w:eastAsia="方正仿宋_GBK" w:cs="方正仿宋_GBK"/>
                <w:sz w:val="28"/>
                <w:szCs w:val="28"/>
              </w:rPr>
              <w:t>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8" w:hRule="atLeast"/>
        </w:trPr>
        <w:tc>
          <w:tcPr>
            <w:tcW w:w="1916" w:type="dxa"/>
            <w:vAlign w:val="center"/>
          </w:tcPr>
          <w:p>
            <w:pPr>
              <w:spacing w:line="3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服务活动方案</w:t>
            </w:r>
          </w:p>
        </w:tc>
        <w:tc>
          <w:tcPr>
            <w:tcW w:w="7724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（另附页）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231" w:hRule="atLeast"/>
        </w:trPr>
        <w:tc>
          <w:tcPr>
            <w:tcW w:w="1916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院系党组织</w:t>
            </w:r>
          </w:p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意见</w:t>
            </w:r>
          </w:p>
        </w:tc>
        <w:tc>
          <w:tcPr>
            <w:tcW w:w="2730" w:type="dxa"/>
            <w:gridSpan w:val="3"/>
            <w:vAlign w:val="bottom"/>
          </w:tcPr>
          <w:p>
            <w:pPr>
              <w:spacing w:line="400" w:lineRule="exact"/>
              <w:jc w:val="right"/>
              <w:rPr>
                <w:rFonts w:hint="eastAsia" w:eastAsia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eastAsia="方正仿宋_GBK"/>
                <w:sz w:val="28"/>
                <w:szCs w:val="28"/>
                <w:lang w:val="en-US" w:eastAsia="zh-CN"/>
              </w:rPr>
              <w:t>同意</w:t>
            </w:r>
          </w:p>
          <w:p>
            <w:pPr>
              <w:spacing w:line="400" w:lineRule="exact"/>
              <w:jc w:val="right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（盖章）</w:t>
            </w:r>
          </w:p>
          <w:p>
            <w:pPr>
              <w:spacing w:line="400" w:lineRule="exact"/>
              <w:jc w:val="right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  <w:lang w:val="en-US" w:eastAsia="zh-CN"/>
              </w:rPr>
              <w:t>2014</w:t>
            </w:r>
            <w:r>
              <w:rPr>
                <w:rFonts w:hint="eastAsia" w:eastAsia="方正仿宋_GBK" w:cs="方正仿宋_GBK"/>
                <w:sz w:val="28"/>
                <w:szCs w:val="28"/>
              </w:rPr>
              <w:t>年</w:t>
            </w:r>
            <w:r>
              <w:rPr>
                <w:rFonts w:hint="eastAsia" w:eastAsia="方正仿宋_GBK" w:cs="方正仿宋_GBK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eastAsia="方正仿宋_GBK" w:cs="方正仿宋_GBK"/>
                <w:sz w:val="28"/>
                <w:szCs w:val="28"/>
              </w:rPr>
              <w:t>月</w:t>
            </w:r>
            <w:r>
              <w:rPr>
                <w:rFonts w:hint="eastAsia" w:eastAsia="方正仿宋_GBK" w:cs="方正仿宋_GBK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eastAsia="方正仿宋_GBK" w:cs="方正仿宋_GBK"/>
                <w:sz w:val="28"/>
                <w:szCs w:val="28"/>
              </w:rPr>
              <w:t>日</w:t>
            </w:r>
          </w:p>
        </w:tc>
        <w:tc>
          <w:tcPr>
            <w:tcW w:w="1372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高校团委</w:t>
            </w:r>
          </w:p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意见</w:t>
            </w:r>
          </w:p>
        </w:tc>
        <w:tc>
          <w:tcPr>
            <w:tcW w:w="3622" w:type="dxa"/>
            <w:gridSpan w:val="4"/>
            <w:vAlign w:val="bottom"/>
          </w:tcPr>
          <w:p>
            <w:pPr>
              <w:spacing w:line="400" w:lineRule="exact"/>
              <w:jc w:val="right"/>
              <w:rPr>
                <w:rFonts w:hint="eastAsia" w:eastAsia="方正仿宋_GBK"/>
                <w:sz w:val="28"/>
                <w:szCs w:val="28"/>
                <w:lang w:eastAsia="zh-CN"/>
              </w:rPr>
            </w:pPr>
            <w:r>
              <w:rPr>
                <w:rFonts w:hint="eastAsia" w:eastAsia="方正仿宋_GBK"/>
                <w:sz w:val="28"/>
                <w:szCs w:val="28"/>
                <w:lang w:eastAsia="zh-CN"/>
              </w:rPr>
              <w:t>同意</w:t>
            </w:r>
          </w:p>
          <w:p>
            <w:pPr>
              <w:spacing w:line="400" w:lineRule="exact"/>
              <w:ind w:firstLine="31680" w:firstLineChars="650"/>
              <w:jc w:val="right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（盖章）</w:t>
            </w:r>
          </w:p>
          <w:p>
            <w:pPr>
              <w:spacing w:line="400" w:lineRule="exact"/>
              <w:ind w:firstLine="31680" w:firstLineChars="600"/>
              <w:jc w:val="right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 w:cs="方正仿宋_GBK"/>
                <w:sz w:val="28"/>
                <w:szCs w:val="28"/>
              </w:rPr>
              <w:t>　</w:t>
            </w:r>
            <w:r>
              <w:rPr>
                <w:rFonts w:hint="default" w:eastAsia="方正仿宋_GBK"/>
                <w:sz w:val="28"/>
              </w:rPr>
              <w:t>2014</w:t>
            </w:r>
            <w:r>
              <w:rPr>
                <w:rFonts w:hint="eastAsia" w:eastAsia="方正仿宋_GBK"/>
                <w:sz w:val="28"/>
              </w:rPr>
              <w:t>年</w:t>
            </w:r>
            <w:r>
              <w:rPr>
                <w:rFonts w:hint="default" w:eastAsia="方正仿宋_GBK"/>
                <w:sz w:val="28"/>
              </w:rPr>
              <w:t>6</w:t>
            </w:r>
            <w:r>
              <w:rPr>
                <w:rFonts w:hint="eastAsia" w:eastAsia="方正仿宋_GBK"/>
                <w:sz w:val="28"/>
              </w:rPr>
              <w:t>月</w:t>
            </w:r>
            <w:r>
              <w:rPr>
                <w:rFonts w:hint="default" w:eastAsia="方正仿宋_GBK"/>
                <w:sz w:val="28"/>
              </w:rPr>
              <w:t>20</w:t>
            </w:r>
            <w:r>
              <w:rPr>
                <w:rFonts w:hint="eastAsia" w:eastAsia="方正仿宋_GBK"/>
                <w:sz w:val="28"/>
              </w:rPr>
              <w:t>日</w:t>
            </w:r>
          </w:p>
        </w:tc>
      </w:tr>
    </w:tbl>
    <w:p>
      <w:pPr>
        <w:sectPr>
          <w:footerReference r:id="rId4" w:type="default"/>
          <w:pgSz w:w="11906" w:h="16838"/>
          <w:pgMar w:top="1247" w:right="1191" w:bottom="1247" w:left="1247" w:header="851" w:footer="992" w:gutter="0"/>
          <w:cols w:space="720" w:num="1"/>
          <w:docGrid w:type="lines" w:linePitch="312" w:charSpace="0"/>
        </w:sectPr>
      </w:pPr>
    </w:p>
    <w:tbl>
      <w:tblPr>
        <w:tblpPr w:leftFromText="180" w:rightFromText="180" w:vertAnchor="text" w:horzAnchor="margin" w:tblpXSpec="center" w:tblpY="179"/>
        <w:tblW w:w="9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77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  <w:jc w:val="center"/>
        </w:trPr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400" w:lineRule="exact"/>
              <w:rPr>
                <w:rFonts w:hint="default" w:ascii="Times New Roman" w:hAnsi="Times New Roman" w:eastAsia="方正仿宋_GBK"/>
                <w:b w:val="0"/>
                <w:sz w:val="28"/>
              </w:rPr>
            </w:pPr>
            <w:r>
              <w:rPr>
                <w:rFonts w:hint="eastAsia" w:ascii="Times New Roman" w:hAnsi="Times New Roman" w:eastAsia="方正仿宋_GBK"/>
                <w:b w:val="0"/>
                <w:sz w:val="28"/>
              </w:rPr>
              <w:t>市</w:t>
            </w:r>
            <w:r>
              <w:rPr>
                <w:rFonts w:hint="default" w:ascii="Times New Roman" w:hAnsi="Times New Roman" w:eastAsia="方正仿宋_GBK"/>
                <w:b w:val="0"/>
                <w:sz w:val="28"/>
              </w:rPr>
              <w:t>“</w:t>
            </w:r>
            <w:r>
              <w:rPr>
                <w:rFonts w:hint="eastAsia" w:ascii="Times New Roman" w:hAnsi="Times New Roman" w:eastAsia="方正仿宋_GBK"/>
                <w:b w:val="0"/>
                <w:sz w:val="28"/>
              </w:rPr>
              <w:t>三下乡</w:t>
            </w:r>
            <w:r>
              <w:rPr>
                <w:rFonts w:hint="default" w:ascii="Times New Roman" w:hAnsi="Times New Roman" w:eastAsia="方正仿宋_GBK"/>
                <w:b w:val="0"/>
                <w:sz w:val="28"/>
              </w:rPr>
              <w:t>”</w:t>
            </w:r>
            <w:r>
              <w:rPr>
                <w:rFonts w:hint="eastAsia" w:ascii="Times New Roman" w:hAnsi="Times New Roman" w:eastAsia="方正仿宋_GBK"/>
                <w:b w:val="0"/>
                <w:sz w:val="28"/>
              </w:rPr>
              <w:t>活动领导小组办公室</w:t>
            </w:r>
          </w:p>
          <w:p>
            <w:pPr>
              <w:pStyle w:val="2"/>
              <w:spacing w:line="400" w:lineRule="exact"/>
              <w:rPr>
                <w:rFonts w:hint="default" w:ascii="Times New Roman" w:hAnsi="Times New Roman" w:eastAsia="方正仿宋_GBK"/>
                <w:sz w:val="28"/>
              </w:rPr>
            </w:pPr>
            <w:r>
              <w:rPr>
                <w:rFonts w:hint="eastAsia" w:ascii="Times New Roman" w:hAnsi="Times New Roman" w:eastAsia="方正仿宋_GBK"/>
                <w:b w:val="0"/>
                <w:sz w:val="28"/>
              </w:rPr>
              <w:t>意</w:t>
            </w:r>
            <w:r>
              <w:rPr>
                <w:rFonts w:hint="default" w:ascii="Times New Roman" w:hAnsi="Times New Roman" w:eastAsia="方正仿宋_GBK"/>
                <w:b w:val="0"/>
                <w:sz w:val="28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b w:val="0"/>
                <w:sz w:val="28"/>
              </w:rPr>
              <w:t>见</w:t>
            </w:r>
          </w:p>
        </w:tc>
        <w:tc>
          <w:tcPr>
            <w:tcW w:w="7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hint="default" w:eastAsia="方正仿宋_GBK"/>
                <w:sz w:val="28"/>
              </w:rPr>
            </w:pPr>
          </w:p>
          <w:p>
            <w:pPr>
              <w:spacing w:line="400" w:lineRule="exact"/>
              <w:rPr>
                <w:rFonts w:hint="default" w:eastAsia="方正仿宋_GBK"/>
                <w:sz w:val="28"/>
              </w:rPr>
            </w:pPr>
          </w:p>
          <w:p>
            <w:pPr>
              <w:spacing w:line="400" w:lineRule="exact"/>
              <w:ind w:firstLine="6300" w:firstLineChars="2250"/>
              <w:rPr>
                <w:rFonts w:hint="default"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（盖章）</w:t>
            </w:r>
          </w:p>
          <w:p>
            <w:pPr>
              <w:spacing w:line="400" w:lineRule="exact"/>
              <w:ind w:firstLine="6020" w:firstLineChars="2150"/>
              <w:rPr>
                <w:rFonts w:hint="default"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年　月　日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附：活动方案</w:t>
      </w:r>
    </w:p>
    <w:p>
      <w:pPr>
        <w:jc w:val="center"/>
        <w:rPr>
          <w:rFonts w:hint="eastAsia"/>
          <w:sz w:val="44"/>
        </w:rPr>
      </w:pPr>
      <w:r>
        <w:rPr>
          <w:rFonts w:hint="eastAsia" w:ascii="宋体" w:hAnsi="宋体"/>
          <w:sz w:val="44"/>
        </w:rPr>
        <w:t>重庆警察学院教育关爱服务活动方案</w:t>
      </w:r>
    </w:p>
    <w:p>
      <w:pPr>
        <w:jc w:val="center"/>
        <w:rPr>
          <w:rFonts w:hint="eastAsia"/>
          <w:sz w:val="44"/>
        </w:rPr>
      </w:pPr>
    </w:p>
    <w:p>
      <w:pPr>
        <w:tabs>
          <w:tab w:val="left" w:pos="630"/>
        </w:tabs>
        <w:spacing w:line="560" w:lineRule="exact"/>
        <w:ind w:firstLine="640" w:firstLineChars="200"/>
        <w:rPr>
          <w:rFonts w:hint="default" w:ascii="仿宋_GB2312" w:eastAsia="仿宋_GB2312"/>
          <w:sz w:val="32"/>
        </w:rPr>
      </w:pPr>
      <w:r>
        <w:rPr>
          <w:rFonts w:hint="eastAsia" w:ascii="仿宋_GB2312" w:eastAsia="仿宋_GB2312"/>
          <w:color w:val="000000"/>
          <w:sz w:val="32"/>
        </w:rPr>
        <w:t>为深入学习宣传贯彻党的十八届三中全会精神，</w:t>
      </w:r>
      <w:r>
        <w:rPr>
          <w:rFonts w:hint="eastAsia" w:ascii="仿宋_GB2312" w:eastAsia="仿宋_GB2312"/>
          <w:sz w:val="32"/>
        </w:rPr>
        <w:t>积极</w:t>
      </w:r>
      <w:r>
        <w:rPr>
          <w:rFonts w:hint="eastAsia" w:ascii="仿宋_GB2312" w:eastAsia="仿宋_GB2312"/>
          <w:color w:val="000000"/>
          <w:sz w:val="32"/>
          <w:lang w:val="zh-CN"/>
        </w:rPr>
        <w:t>引导青年学生培育和践行社会主义核心价值观</w:t>
      </w:r>
      <w:r>
        <w:rPr>
          <w:rFonts w:hint="eastAsia" w:ascii="仿宋_GB2312" w:eastAsia="仿宋_GB2312"/>
          <w:color w:val="000000"/>
          <w:sz w:val="32"/>
        </w:rPr>
        <w:t>，在接受锻炼的过程中树立为实现中国梦而努力奋斗的理想信念，</w:t>
      </w:r>
      <w:r>
        <w:rPr>
          <w:rFonts w:hint="eastAsia" w:ascii="仿宋_GB2312" w:eastAsia="仿宋_GB2312"/>
          <w:sz w:val="32"/>
        </w:rPr>
        <w:t>学院团委学生会将组织开展2014年暑期文化科技卫生“三下乡”社会实践活动。体育部承办了“走进城乡社区市民学校，教育关爱服务团”的重点实践活动，现制定活动方案如下：</w:t>
      </w:r>
    </w:p>
    <w:p>
      <w:pPr>
        <w:tabs>
          <w:tab w:val="left" w:pos="630"/>
        </w:tabs>
        <w:spacing w:line="560" w:lineRule="exact"/>
        <w:ind w:firstLine="640" w:firstLineChars="200"/>
        <w:outlineLvl w:val="0"/>
        <w:rPr>
          <w:rFonts w:hint="default" w:ascii="黑体" w:eastAsia="黑体"/>
          <w:sz w:val="32"/>
        </w:rPr>
      </w:pPr>
      <w:r>
        <w:rPr>
          <w:rFonts w:hint="eastAsia" w:ascii="黑体" w:eastAsia="黑体"/>
          <w:sz w:val="32"/>
        </w:rPr>
        <w:t>一、活动主题</w:t>
      </w:r>
    </w:p>
    <w:p>
      <w:pPr>
        <w:tabs>
          <w:tab w:val="left" w:pos="630"/>
        </w:tabs>
        <w:spacing w:line="560" w:lineRule="exact"/>
        <w:ind w:firstLine="640" w:firstLineChars="200"/>
        <w:rPr>
          <w:rFonts w:hint="default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心手相牵  关爱你我</w:t>
      </w:r>
    </w:p>
    <w:p>
      <w:pPr>
        <w:tabs>
          <w:tab w:val="left" w:pos="630"/>
        </w:tabs>
        <w:spacing w:line="560" w:lineRule="exact"/>
        <w:outlineLvl w:val="0"/>
        <w:rPr>
          <w:rFonts w:hint="default" w:ascii="黑体" w:eastAsia="黑体"/>
          <w:sz w:val="32"/>
        </w:rPr>
      </w:pPr>
      <w:r>
        <w:rPr>
          <w:rFonts w:hint="eastAsia" w:ascii="黑体" w:eastAsia="黑体"/>
          <w:sz w:val="32"/>
        </w:rPr>
        <w:t xml:space="preserve">    二、承办单位</w:t>
      </w:r>
    </w:p>
    <w:p>
      <w:pPr>
        <w:tabs>
          <w:tab w:val="left" w:pos="630"/>
          <w:tab w:val="left" w:pos="7920"/>
          <w:tab w:val="left" w:pos="8100"/>
        </w:tabs>
        <w:spacing w:line="560" w:lineRule="exact"/>
        <w:rPr>
          <w:rFonts w:hint="default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学生会体育部</w:t>
      </w:r>
    </w:p>
    <w:p>
      <w:pPr>
        <w:tabs>
          <w:tab w:val="left" w:pos="630"/>
        </w:tabs>
        <w:spacing w:line="560" w:lineRule="exact"/>
        <w:outlineLvl w:val="0"/>
        <w:rPr>
          <w:rFonts w:hint="default" w:ascii="黑体" w:eastAsia="黑体"/>
          <w:sz w:val="32"/>
        </w:rPr>
      </w:pPr>
      <w:r>
        <w:rPr>
          <w:rFonts w:hint="eastAsia" w:ascii="黑体" w:eastAsia="黑体"/>
          <w:sz w:val="32"/>
        </w:rPr>
        <w:t xml:space="preserve">    三、活动时间</w:t>
      </w:r>
    </w:p>
    <w:p>
      <w:pPr>
        <w:tabs>
          <w:tab w:val="left" w:pos="630"/>
        </w:tabs>
        <w:spacing w:line="560" w:lineRule="exact"/>
        <w:rPr>
          <w:rFonts w:hint="default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2014年7月12</w:t>
      </w:r>
      <w:r>
        <w:rPr>
          <w:rFonts w:hint="default" w:eastAsia="仿宋_GB2312"/>
          <w:sz w:val="32"/>
        </w:rPr>
        <w:t>—</w:t>
      </w:r>
      <w:r>
        <w:rPr>
          <w:rFonts w:hint="eastAsia" w:ascii="仿宋_GB2312" w:eastAsia="仿宋_GB2312"/>
          <w:sz w:val="32"/>
        </w:rPr>
        <w:t>27日</w:t>
      </w:r>
    </w:p>
    <w:p>
      <w:pPr>
        <w:tabs>
          <w:tab w:val="left" w:pos="630"/>
        </w:tabs>
        <w:spacing w:line="560" w:lineRule="exact"/>
        <w:outlineLvl w:val="0"/>
        <w:rPr>
          <w:rFonts w:hint="default" w:ascii="黑体" w:eastAsia="黑体"/>
          <w:sz w:val="32"/>
        </w:rPr>
      </w:pPr>
      <w:r>
        <w:rPr>
          <w:rFonts w:hint="eastAsia" w:ascii="黑体" w:eastAsia="黑体"/>
          <w:sz w:val="32"/>
        </w:rPr>
        <w:t xml:space="preserve">    四、活动地点</w:t>
      </w:r>
    </w:p>
    <w:p>
      <w:pPr>
        <w:tabs>
          <w:tab w:val="left" w:pos="630"/>
        </w:tabs>
        <w:spacing w:line="560" w:lineRule="exact"/>
        <w:ind w:firstLine="630"/>
        <w:rPr>
          <w:rFonts w:hint="default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北碚区、沙坪坝区、开县</w:t>
      </w:r>
    </w:p>
    <w:p>
      <w:pPr>
        <w:tabs>
          <w:tab w:val="left" w:pos="630"/>
        </w:tabs>
        <w:spacing w:line="560" w:lineRule="exact"/>
        <w:ind w:firstLine="630"/>
        <w:outlineLvl w:val="0"/>
        <w:rPr>
          <w:rFonts w:hint="default" w:ascii="黑体" w:eastAsia="黑体"/>
          <w:sz w:val="32"/>
        </w:rPr>
      </w:pPr>
      <w:r>
        <w:rPr>
          <w:rFonts w:hint="eastAsia" w:ascii="黑体" w:eastAsia="黑体"/>
          <w:sz w:val="32"/>
        </w:rPr>
        <w:t>五、活动形式</w:t>
      </w:r>
    </w:p>
    <w:p>
      <w:pPr>
        <w:tabs>
          <w:tab w:val="left" w:pos="630"/>
        </w:tabs>
        <w:spacing w:line="560" w:lineRule="exact"/>
        <w:ind w:firstLine="630"/>
        <w:rPr>
          <w:rFonts w:hint="default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开展班会</w:t>
      </w:r>
    </w:p>
    <w:p>
      <w:pPr>
        <w:tabs>
          <w:tab w:val="left" w:pos="630"/>
        </w:tabs>
        <w:spacing w:line="560" w:lineRule="exact"/>
        <w:ind w:firstLine="630"/>
        <w:outlineLvl w:val="0"/>
        <w:rPr>
          <w:rFonts w:hint="default" w:ascii="黑体" w:eastAsia="黑体"/>
          <w:sz w:val="32"/>
        </w:rPr>
      </w:pPr>
      <w:r>
        <w:rPr>
          <w:rFonts w:hint="eastAsia" w:ascii="黑体" w:eastAsia="黑体"/>
          <w:sz w:val="32"/>
        </w:rPr>
        <w:t>六、活动内容</w:t>
      </w:r>
    </w:p>
    <w:p>
      <w:pPr>
        <w:tabs>
          <w:tab w:val="left" w:pos="630"/>
        </w:tabs>
        <w:spacing w:line="560" w:lineRule="exact"/>
        <w:ind w:firstLine="640" w:firstLineChars="200"/>
        <w:rPr>
          <w:rFonts w:hint="default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（一）留守儿童真情告白：日记朗读，说出心声；</w:t>
      </w:r>
    </w:p>
    <w:p>
      <w:pPr>
        <w:tabs>
          <w:tab w:val="left" w:pos="630"/>
        </w:tabs>
        <w:spacing w:line="560" w:lineRule="exact"/>
        <w:ind w:firstLine="640" w:firstLineChars="200"/>
        <w:rPr>
          <w:rFonts w:hint="default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（二）来自远方的惊喜：播放录音，父母；</w:t>
      </w:r>
    </w:p>
    <w:p>
      <w:pPr>
        <w:tabs>
          <w:tab w:val="left" w:pos="630"/>
        </w:tabs>
        <w:spacing w:line="560" w:lineRule="exact"/>
        <w:ind w:firstLine="640" w:firstLineChars="200"/>
        <w:rPr>
          <w:rFonts w:hint="default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（三）温暖与留守同在：志愿者表演歌舞、分发慰问品；</w:t>
      </w:r>
    </w:p>
    <w:p>
      <w:pPr>
        <w:tabs>
          <w:tab w:val="left" w:pos="630"/>
        </w:tabs>
        <w:spacing w:line="560" w:lineRule="exact"/>
        <w:ind w:firstLine="640" w:firstLineChars="200"/>
        <w:rPr>
          <w:rFonts w:hint="default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（四）知心姐姐和哥哥：向我们的志愿者诉说烦恼、交流感情；</w:t>
      </w:r>
    </w:p>
    <w:p>
      <w:pPr>
        <w:tabs>
          <w:tab w:val="left" w:pos="630"/>
        </w:tabs>
        <w:spacing w:line="560" w:lineRule="exact"/>
        <w:ind w:firstLine="640" w:firstLineChars="200"/>
        <w:rPr>
          <w:rFonts w:hint="default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（五）留守儿童诗朗诵。</w:t>
      </w:r>
    </w:p>
    <w:p>
      <w:pPr>
        <w:ind w:firstLine="627" w:firstLineChars="196"/>
        <w:outlineLvl w:val="0"/>
        <w:rPr>
          <w:rFonts w:hint="default" w:ascii="黑体" w:eastAsia="黑体"/>
          <w:sz w:val="32"/>
        </w:rPr>
      </w:pPr>
      <w:r>
        <w:rPr>
          <w:rFonts w:hint="eastAsia" w:ascii="黑体" w:eastAsia="黑体"/>
          <w:sz w:val="32"/>
        </w:rPr>
        <w:t>七、活动要求</w:t>
      </w:r>
    </w:p>
    <w:p>
      <w:pPr>
        <w:ind w:left="640"/>
        <w:rPr>
          <w:rFonts w:hint="default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1.队员必须注意维护学院和人民警察形象，不做与身</w:t>
      </w:r>
    </w:p>
    <w:p>
      <w:pPr>
        <w:rPr>
          <w:rFonts w:hint="default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份不相符的事情；</w:t>
      </w:r>
    </w:p>
    <w:p>
      <w:pPr>
        <w:ind w:left="640"/>
        <w:rPr>
          <w:rFonts w:hint="default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2.活动前充分准备，购买好数量充足的慰问品；</w:t>
      </w:r>
    </w:p>
    <w:p>
      <w:pPr>
        <w:ind w:left="640"/>
        <w:rPr>
          <w:rFonts w:hint="default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3.活动开展过程中，必须以团队为单位，禁止任何形式</w:t>
      </w:r>
    </w:p>
    <w:p>
      <w:pPr>
        <w:rPr>
          <w:rFonts w:hint="default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的单独行动，注意人身安全，饮食安全，财务安全；</w:t>
      </w:r>
    </w:p>
    <w:p>
      <w:pPr>
        <w:ind w:left="640"/>
        <w:rPr>
          <w:rFonts w:hint="default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4.参与人员团结协作，服从统一的组织管理，分工明确，</w:t>
      </w:r>
    </w:p>
    <w:p>
      <w:pPr>
        <w:rPr>
          <w:rFonts w:hint="default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做好自身总结工作。</w:t>
      </w:r>
    </w:p>
    <w:p>
      <w:pPr>
        <w:tabs>
          <w:tab w:val="left" w:pos="630"/>
        </w:tabs>
        <w:spacing w:line="560" w:lineRule="exact"/>
        <w:ind w:firstLine="640" w:firstLineChars="200"/>
        <w:rPr>
          <w:rFonts w:hint="default" w:ascii="仿宋_GB2312" w:eastAsia="仿宋_GB2312"/>
          <w:sz w:val="32"/>
        </w:rPr>
      </w:pPr>
    </w:p>
    <w:p>
      <w:pPr>
        <w:tabs>
          <w:tab w:val="left" w:pos="630"/>
        </w:tabs>
        <w:spacing w:line="560" w:lineRule="exact"/>
        <w:ind w:right="640"/>
        <w:jc w:val="right"/>
        <w:rPr>
          <w:rFonts w:hint="default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体育部</w:t>
      </w:r>
    </w:p>
    <w:p>
      <w:pPr>
        <w:tabs>
          <w:tab w:val="left" w:pos="630"/>
        </w:tabs>
        <w:spacing w:line="560" w:lineRule="exact"/>
        <w:jc w:val="right"/>
        <w:rPr>
          <w:rFonts w:hint="default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2014年6月9日</w:t>
      </w:r>
    </w:p>
    <w:p>
      <w:pPr>
        <w:rPr>
          <w:rFonts w:hint="default" w:eastAsia="Times New Roman"/>
        </w:rPr>
      </w:pPr>
    </w:p>
    <w:p>
      <w:pPr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Times New Roman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 New Roman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imes New Roman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imes New Roman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imes New Roman (Hebrew)">
    <w:altName w:val="Times New Roman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Times New Roman (Arabic)">
    <w:altName w:val="Times New Roman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Times New Roman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imes New Roman (Vietnamese)">
    <w:altName w:val="Times New Roman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imSun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TZhongsong Western">
    <w:altName w:val="Latha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TZhongsong CE">
    <w:altName w:val="Latha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TZhongsong Cyr">
    <w:altName w:val="Latha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TZhongsong Greek">
    <w:altName w:val="Latha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TZhongsong Tur">
    <w:altName w:val="Latha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TZhongsong Baltic">
    <w:altName w:val="Latha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CE">
    <w:altName w:val="Calibri"/>
    <w:panose1 w:val="00000000000000000000"/>
    <w:charset w:val="EE"/>
    <w:family w:val="swiss"/>
    <w:pitch w:val="default"/>
    <w:sig w:usb0="00000000" w:usb1="00000000" w:usb2="00000000" w:usb3="00000000" w:csb0="00000002" w:csb1="00000000"/>
  </w:font>
  <w:font w:name="Calibri Cyr">
    <w:altName w:val="Calibri"/>
    <w:panose1 w:val="00000000000000000000"/>
    <w:charset w:val="CC"/>
    <w:family w:val="swiss"/>
    <w:pitch w:val="default"/>
    <w:sig w:usb0="00000000" w:usb1="00000000" w:usb2="00000000" w:usb3="00000000" w:csb0="00000004" w:csb1="00000000"/>
  </w:font>
  <w:font w:name="Calibri Greek">
    <w:altName w:val="Calibri"/>
    <w:panose1 w:val="00000000000000000000"/>
    <w:charset w:val="A1"/>
    <w:family w:val="swiss"/>
    <w:pitch w:val="default"/>
    <w:sig w:usb0="00000000" w:usb1="00000000" w:usb2="00000000" w:usb3="00000000" w:csb0="00000008" w:csb1="00000000"/>
  </w:font>
  <w:font w:name="Calibri Tur">
    <w:altName w:val="Calibri"/>
    <w:panose1 w:val="00000000000000000000"/>
    <w:charset w:val="A2"/>
    <w:family w:val="swiss"/>
    <w:pitch w:val="default"/>
    <w:sig w:usb0="00000000" w:usb1="00000000" w:usb2="00000000" w:usb3="00000000" w:csb0="00000010" w:csb1="00000000"/>
  </w:font>
  <w:font w:name="Calibri Baltic">
    <w:altName w:val="Calibri"/>
    <w:panose1 w:val="00000000000000000000"/>
    <w:charset w:val="BA"/>
    <w:family w:val="swiss"/>
    <w:pitch w:val="default"/>
    <w:sig w:usb0="00000000" w:usb1="00000000" w:usb2="00000000" w:usb3="00000000" w:csb0="0000008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framePr w:wrap="around" w:hAnchor="margin" w:vAnchor="text" w:xAlign="center" w:y="1"/>
      <w:rPr>
        <w:rStyle w:val="6"/>
        <w:rFonts w:cs="Times New Roman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3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paragraph" w:styleId="2">
    <w:name w:val="Body Text"/>
    <w:basedOn w:val="1"/>
    <w:link w:val="12"/>
    <w:uiPriority w:val="99"/>
    <w:pPr>
      <w:jc w:val="center"/>
    </w:pPr>
    <w:rPr>
      <w:rFonts w:ascii="华文中宋" w:hAnsi="宋体" w:eastAsia="华文中宋" w:cs="华文中宋"/>
      <w:b/>
      <w:bCs/>
      <w:sz w:val="44"/>
      <w:szCs w:val="44"/>
    </w:rPr>
  </w:style>
  <w:style w:type="paragraph" w:styleId="3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4">
    <w:name w:val="header"/>
    <w:basedOn w:val="1"/>
    <w:link w:val="10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styleId="6">
    <w:name w:val="page number"/>
    <w:basedOn w:val="5"/>
    <w:uiPriority w:val="99"/>
    <w:rPr/>
  </w:style>
  <w:style w:type="paragraph" w:customStyle="1" w:styleId="7">
    <w:name w:val="Char Char Char Char Char Char Char"/>
    <w:basedOn w:val="1"/>
    <w:uiPriority w:val="99"/>
    <w:pPr>
      <w:widowControl/>
      <w:spacing w:after="160" w:line="240" w:lineRule="exact"/>
      <w:jc w:val="left"/>
    </w:pPr>
  </w:style>
  <w:style w:type="paragraph" w:customStyle="1" w:styleId="8">
    <w:name w:val="List Paragraph"/>
    <w:basedOn w:val="1"/>
    <w:qFormat/>
    <w:uiPriority w:val="99"/>
    <w:pPr>
      <w:ind w:firstLine="420" w:firstLineChars="200"/>
    </w:pPr>
  </w:style>
  <w:style w:type="paragraph" w:customStyle="1" w:styleId="9">
    <w:name w:val=" Char Char Char Char Char Char Char"/>
    <w:basedOn w:val="1"/>
    <w:unhideWhenUsed/>
    <w:uiPriority w:val="99"/>
    <w:pPr>
      <w:widowControl/>
      <w:spacing w:after="160" w:line="240" w:lineRule="exact"/>
      <w:jc w:val="left"/>
    </w:pPr>
    <w:rPr>
      <w:rFonts w:hint="eastAsia"/>
    </w:rPr>
  </w:style>
  <w:style w:type="character" w:customStyle="1" w:styleId="10">
    <w:name w:val="Header Char"/>
    <w:basedOn w:val="5"/>
    <w:link w:val="4"/>
    <w:semiHidden/>
    <w:locked/>
    <w:uiPriority w:val="99"/>
    <w:rPr>
      <w:sz w:val="18"/>
      <w:szCs w:val="18"/>
    </w:rPr>
  </w:style>
  <w:style w:type="character" w:customStyle="1" w:styleId="11">
    <w:name w:val="Footer Char"/>
    <w:basedOn w:val="5"/>
    <w:link w:val="3"/>
    <w:locked/>
    <w:uiPriority w:val="99"/>
    <w:rPr>
      <w:sz w:val="18"/>
      <w:szCs w:val="18"/>
    </w:rPr>
  </w:style>
  <w:style w:type="character" w:customStyle="1" w:styleId="12">
    <w:name w:val="Body Text Char"/>
    <w:basedOn w:val="5"/>
    <w:link w:val="2"/>
    <w:locked/>
    <w:uiPriority w:val="99"/>
    <w:rPr>
      <w:rFonts w:ascii="华文中宋" w:hAnsi="宋体" w:eastAsia="华文中宋" w:cs="华文中宋"/>
      <w:b/>
      <w:bCs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cqjy</Company>
  <Pages>2</Pages>
  <Words>110</Words>
  <Characters>628</Characters>
  <Lines>0</Lines>
  <Paragraphs>0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2014-06-08T12:54:00Z</dcterms:created>
  <dc:creator>cqjy</dc:creator>
  <cp:lastModifiedBy>cqjy</cp:lastModifiedBy>
  <dcterms:modified xsi:type="dcterms:W3CDTF">2014-06-20T05:21:32Z</dcterms:modified>
  <dc:title>附件3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